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9FD45" w14:textId="77777777" w:rsidR="00B0107B" w:rsidRDefault="00AB2084" w:rsidP="00DF5997">
      <w:pPr>
        <w:pStyle w:val="Nadpis1"/>
        <w:numPr>
          <w:ilvl w:val="0"/>
          <w:numId w:val="0"/>
        </w:numPr>
        <w:ind w:left="720" w:hanging="720"/>
        <w:rPr>
          <w:sz w:val="32"/>
          <w:szCs w:val="32"/>
        </w:rPr>
      </w:pPr>
      <w:bookmarkStart w:id="0" w:name="_heading=h.gjdgxs" w:colFirst="0" w:colLast="0"/>
      <w:bookmarkEnd w:id="0"/>
      <w:r>
        <w:rPr>
          <w:sz w:val="32"/>
          <w:szCs w:val="32"/>
        </w:rPr>
        <w:t>Příloha č. 3 – Kontrolní list věcného hodnocení posouzení souladu projektového záměru se SCLLD 21-27</w:t>
      </w:r>
    </w:p>
    <w:tbl>
      <w:tblPr>
        <w:tblStyle w:val="a"/>
        <w:tblW w:w="1393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50"/>
        <w:gridCol w:w="2628"/>
        <w:gridCol w:w="1417"/>
        <w:gridCol w:w="993"/>
        <w:gridCol w:w="1417"/>
        <w:gridCol w:w="1559"/>
        <w:gridCol w:w="993"/>
        <w:gridCol w:w="3875"/>
      </w:tblGrid>
      <w:tr w:rsidR="00B0107B" w14:paraId="2B100D5B" w14:textId="77777777">
        <w:trPr>
          <w:trHeight w:val="502"/>
        </w:trPr>
        <w:tc>
          <w:tcPr>
            <w:tcW w:w="13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B605F9" w14:textId="77777777" w:rsidR="00B0107B" w:rsidRDefault="00AB2084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b/>
                <w:sz w:val="24"/>
                <w:szCs w:val="24"/>
              </w:rPr>
              <w:t>Kontrolní list – věcné hodnocení projektového záměru se SCLLD MAS Karlštejnsko, z.ú.</w:t>
            </w:r>
          </w:p>
        </w:tc>
      </w:tr>
      <w:tr w:rsidR="00B0107B" w14:paraId="744C04F3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DD251E" w14:textId="77777777" w:rsidR="00B0107B" w:rsidRDefault="00AB208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číslo výzvy MP</w:t>
            </w:r>
          </w:p>
        </w:tc>
        <w:tc>
          <w:tcPr>
            <w:tcW w:w="10254" w:type="dxa"/>
            <w:gridSpan w:val="6"/>
            <w:tcBorders>
              <w:top w:val="single" w:sz="4" w:space="0" w:color="000000"/>
              <w:left w:val="single" w:sz="6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E5A732" w14:textId="0692BF8A" w:rsidR="00B0107B" w:rsidRDefault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MAS </w:t>
            </w:r>
            <w:r w:rsidR="00EE3327">
              <w:rPr>
                <w:rFonts w:ascii="Arial" w:eastAsia="Arial" w:hAnsi="Arial" w:cs="Arial"/>
                <w:sz w:val="20"/>
                <w:szCs w:val="20"/>
              </w:rPr>
              <w:t>Karlštejnsko – IROP – Doprava</w:t>
            </w:r>
            <w:r w:rsidR="00884AAA">
              <w:rPr>
                <w:rFonts w:ascii="Arial" w:eastAsia="Arial" w:hAnsi="Arial" w:cs="Arial"/>
                <w:sz w:val="20"/>
                <w:szCs w:val="20"/>
              </w:rPr>
              <w:t xml:space="preserve"> I.</w:t>
            </w:r>
            <w:r>
              <w:rPr>
                <w:rFonts w:ascii="Arial" w:eastAsia="Arial" w:hAnsi="Arial" w:cs="Arial"/>
                <w:sz w:val="20"/>
                <w:szCs w:val="20"/>
              </w:rPr>
              <w:t>; IROP</w:t>
            </w:r>
            <w:r w:rsidR="00EE3327">
              <w:rPr>
                <w:rFonts w:ascii="Arial" w:eastAsia="Arial" w:hAnsi="Arial" w:cs="Arial"/>
                <w:sz w:val="20"/>
                <w:szCs w:val="20"/>
              </w:rPr>
              <w:t xml:space="preserve"> 03</w:t>
            </w:r>
          </w:p>
        </w:tc>
      </w:tr>
      <w:tr w:rsidR="00B0107B" w14:paraId="599537E4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66CBAD" w14:textId="77777777" w:rsidR="00B0107B" w:rsidRDefault="00AB2084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Aktivita</w:t>
            </w:r>
          </w:p>
        </w:tc>
        <w:tc>
          <w:tcPr>
            <w:tcW w:w="10254" w:type="dxa"/>
            <w:gridSpan w:val="6"/>
            <w:tcBorders>
              <w:top w:val="single" w:sz="4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A066D1" w14:textId="77777777" w:rsidR="00B0107B" w:rsidRDefault="00B0107B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2550A75C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8E091C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číslo výzvy ŘO IROP</w:t>
            </w:r>
          </w:p>
        </w:tc>
        <w:tc>
          <w:tcPr>
            <w:tcW w:w="1025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04481" w14:textId="0650BEE3" w:rsidR="00C462B1" w:rsidRDefault="00EE3327" w:rsidP="00EE3327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t>ŘO IROP 60. výzva IROP – Doprava</w:t>
            </w:r>
            <w:r w:rsidR="00C462B1">
              <w:t xml:space="preserve"> – SC 5.1 (CLLD)</w:t>
            </w:r>
          </w:p>
        </w:tc>
      </w:tr>
      <w:tr w:rsidR="00C462B1" w14:paraId="5A3310BA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314B7E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projektového záměru</w:t>
            </w:r>
          </w:p>
        </w:tc>
        <w:tc>
          <w:tcPr>
            <w:tcW w:w="1025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9E495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C3C56" w14:paraId="74C7FC7E" w14:textId="77777777" w:rsidTr="00A907E2">
        <w:trPr>
          <w:trHeight w:val="400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475E58" w14:textId="1AF62973" w:rsidR="002C3C56" w:rsidRDefault="002C3C56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projektového záměru</w:t>
            </w:r>
          </w:p>
        </w:tc>
        <w:tc>
          <w:tcPr>
            <w:tcW w:w="10254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B2505" w14:textId="371C4286" w:rsidR="002C3C56" w:rsidRDefault="002C3C56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(je-li přiděleno)</w:t>
            </w:r>
          </w:p>
        </w:tc>
      </w:tr>
      <w:tr w:rsidR="00C462B1" w14:paraId="3E16A230" w14:textId="77777777" w:rsidTr="00A907E2">
        <w:trPr>
          <w:trHeight w:val="497"/>
        </w:trPr>
        <w:tc>
          <w:tcPr>
            <w:tcW w:w="3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8F2DAC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Přítomní členové Výběrového orgánu MP</w:t>
            </w:r>
          </w:p>
        </w:tc>
        <w:tc>
          <w:tcPr>
            <w:tcW w:w="1025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D817D2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3BA4C5B1" w14:textId="77777777">
        <w:trPr>
          <w:trHeight w:val="465"/>
        </w:trPr>
        <w:tc>
          <w:tcPr>
            <w:tcW w:w="13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98BD58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Kritéria věcného hodnocení</w:t>
            </w:r>
          </w:p>
        </w:tc>
      </w:tr>
      <w:tr w:rsidR="00C462B1" w14:paraId="213365DE" w14:textId="77777777" w:rsidTr="00A907E2">
        <w:trPr>
          <w:trHeight w:val="1095"/>
        </w:trPr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40E048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b/>
              </w:rPr>
              <w:t>Číslo</w:t>
            </w: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E900D9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kritéria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D264BD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bodů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F93AE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Referenční dokument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815F23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Způsob hodnocení kořenového kritéria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BB541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Přidělené hodnocení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D55BE5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Odůvodnění</w:t>
            </w:r>
          </w:p>
        </w:tc>
      </w:tr>
      <w:tr w:rsidR="00C462B1" w14:paraId="3F7EE460" w14:textId="77777777">
        <w:trPr>
          <w:trHeight w:val="400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7AAEC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2882" w:type="dxa"/>
            <w:gridSpan w:val="7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160B36" w14:textId="70940C30" w:rsidR="00E0325B" w:rsidRPr="00097055" w:rsidRDefault="003424E0" w:rsidP="00E0325B">
            <w:pPr>
              <w:widowControl w:val="0"/>
              <w:spacing w:after="0"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Zařazení</w:t>
            </w:r>
            <w:r w:rsidR="00097055" w:rsidRPr="00097055">
              <w:rPr>
                <w:b/>
                <w:sz w:val="20"/>
                <w:szCs w:val="20"/>
              </w:rPr>
              <w:t xml:space="preserve"> projektového záměru ve strategickém dokumentu obce </w:t>
            </w:r>
          </w:p>
          <w:p w14:paraId="2BC4FF32" w14:textId="448BEBEA" w:rsidR="00097055" w:rsidRPr="00097055" w:rsidRDefault="00097055" w:rsidP="00E0325B">
            <w:pPr>
              <w:widowControl w:val="0"/>
              <w:spacing w:after="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C462B1" w14:paraId="1853A765" w14:textId="77777777" w:rsidTr="001D18EC">
        <w:trPr>
          <w:trHeight w:val="390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0C0E18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8572AE" w14:textId="4DB945A2" w:rsidR="001D18EC" w:rsidRDefault="001D18EC" w:rsidP="00E0325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žadatele je uveden ve strategickém dokumentu obce, který vstoupil v platnost před datem vyhlášení výzvy IROP Doprava I., tj. před datem 3. 3. 2025.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8D4D63" w14:textId="2959D305" w:rsidR="00C462B1" w:rsidRDefault="00AF1F58" w:rsidP="00E0325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A5D8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EA715" w14:textId="1083B80A" w:rsidR="00C462B1" w:rsidRDefault="006F13C0" w:rsidP="00E0325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Výzva, Příloha č. 3 projektového záměru 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CBC9B7B" w14:textId="32D4C5FA" w:rsidR="00C462B1" w:rsidRDefault="00E0325B" w:rsidP="00E0325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Přidělení stanoveného počtu bodů a odůvodnění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A5A921" w14:textId="77777777" w:rsidR="00C462B1" w:rsidRDefault="00C462B1" w:rsidP="00E0325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05642F6" w14:textId="77777777" w:rsidR="00C462B1" w:rsidRDefault="00C462B1" w:rsidP="00E0325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E0325B" w14:paraId="555BC121" w14:textId="77777777" w:rsidTr="001D18EC">
        <w:trPr>
          <w:trHeight w:val="855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4980DE" w14:textId="77777777" w:rsidR="00E0325B" w:rsidRDefault="00E0325B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E1A0D0" w14:textId="5D773C20" w:rsidR="00E0325B" w:rsidRDefault="001D18EC" w:rsidP="00E0325B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Projektový záměr žadatele není uveden ve strategickém dokumentu obce.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CE30F14" w14:textId="7D10C537" w:rsidR="00E0325B" w:rsidRDefault="000A5D80" w:rsidP="00E0325B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C618A0" w14:textId="77777777" w:rsidR="00E0325B" w:rsidRDefault="00E0325B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ABB254" w14:textId="77777777" w:rsidR="00E0325B" w:rsidRDefault="00E0325B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51243" w14:textId="77777777" w:rsidR="00E0325B" w:rsidRDefault="00E0325B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FA74B2" w14:textId="77777777" w:rsidR="00E0325B" w:rsidRDefault="00E0325B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2B1" w14:paraId="17CE0F1F" w14:textId="77777777">
        <w:trPr>
          <w:trHeight w:val="336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93B3A" w14:textId="3C3C3383" w:rsidR="00C462B1" w:rsidRDefault="00097055" w:rsidP="00C462B1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="00C462B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C1FB2E" w14:textId="313C0E01" w:rsidR="00C462B1" w:rsidRPr="00C6585D" w:rsidRDefault="00C6585D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 w:rsidRPr="00C6585D">
              <w:rPr>
                <w:b/>
                <w:sz w:val="20"/>
                <w:szCs w:val="20"/>
              </w:rPr>
              <w:t xml:space="preserve">Počet obyvatel trvale žijících na území obce, ve které se daný projekt realizuje ke dni 31. 12. 2023 dle údajů ČSÚ (aspekt potřebnosti) </w:t>
            </w:r>
          </w:p>
        </w:tc>
      </w:tr>
      <w:tr w:rsidR="00C462B1" w14:paraId="172BDF83" w14:textId="77777777" w:rsidTr="00A907E2">
        <w:trPr>
          <w:trHeight w:val="268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6D1F5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51789A" w14:textId="21772D0E" w:rsidR="00C462B1" w:rsidRDefault="009F7BAA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Obec, v níže se realizuje projekt má rovno nebo méně než 2 000 trvale žijících obyvatel.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C6231" w14:textId="74A3CCCD" w:rsidR="00C462B1" w:rsidRDefault="00AF1F58" w:rsidP="009F7BA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5D80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9FDF1F" w14:textId="3A992F73" w:rsidR="00C462B1" w:rsidRDefault="00EE3327" w:rsidP="009F7BA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ČSÚ k 31. 12. 2024*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3F82A1" w14:textId="6F459353" w:rsidR="00C462B1" w:rsidRDefault="009F7BAA" w:rsidP="009F7BA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Přidělení stanoveného počtu bodů a odůvodnění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831035" w14:textId="77777777" w:rsidR="00C462B1" w:rsidRDefault="00C462B1" w:rsidP="009F7BAA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11CA87" w14:textId="77777777" w:rsidR="00C462B1" w:rsidRDefault="00C462B1" w:rsidP="009F7BA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72934786" w14:textId="77777777" w:rsidR="00C462B1" w:rsidRDefault="00C462B1" w:rsidP="009F7BAA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2B1" w14:paraId="07383F09" w14:textId="77777777" w:rsidTr="00A907E2">
        <w:trPr>
          <w:trHeight w:val="126"/>
        </w:trPr>
        <w:tc>
          <w:tcPr>
            <w:tcW w:w="1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1DA33F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C8075" w14:textId="4EC791ED" w:rsidR="00C462B1" w:rsidRDefault="009F7BAA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Obec, v níž se realizuje projekt má 2001 trvale žijících obyvatel a výše.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A8B072" w14:textId="622A9912" w:rsidR="00C462B1" w:rsidRDefault="000A5D80" w:rsidP="00C462B1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5B1C7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1D7CB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03893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7313A" w14:textId="77777777" w:rsidR="00C462B1" w:rsidRDefault="00C462B1" w:rsidP="00C4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D52F70" w14:paraId="43DDFF18" w14:textId="77777777" w:rsidTr="004C1DBA">
        <w:trPr>
          <w:trHeight w:val="336"/>
        </w:trPr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95E214" w14:textId="0F8D64DD" w:rsidR="00D52F70" w:rsidRDefault="00097055" w:rsidP="003B5C7F">
            <w:pPr>
              <w:widowControl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D52F7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88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EDA6B" w14:textId="355DD756" w:rsidR="00D52F70" w:rsidRPr="00C6585D" w:rsidRDefault="00D52F70" w:rsidP="003B5C7F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Počet žádostí o dotaci s právním aktem prostřednictvím výzev SCLLD MAS Karlštejnsko za programové období 2014 </w:t>
            </w:r>
            <w:r w:rsidR="00E95531">
              <w:rPr>
                <w:b/>
                <w:sz w:val="20"/>
                <w:szCs w:val="20"/>
              </w:rPr>
              <w:t>–</w:t>
            </w:r>
            <w:r>
              <w:rPr>
                <w:b/>
                <w:sz w:val="20"/>
                <w:szCs w:val="20"/>
              </w:rPr>
              <w:t xml:space="preserve"> 2020</w:t>
            </w:r>
            <w:r w:rsidR="00E95531">
              <w:rPr>
                <w:b/>
                <w:sz w:val="20"/>
                <w:szCs w:val="20"/>
              </w:rPr>
              <w:t xml:space="preserve"> a 2021-2027</w:t>
            </w:r>
          </w:p>
        </w:tc>
      </w:tr>
      <w:tr w:rsidR="00D52F70" w14:paraId="71704F0B" w14:textId="77777777" w:rsidTr="00D52F70">
        <w:trPr>
          <w:trHeight w:val="268"/>
        </w:trPr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901123" w14:textId="77777777" w:rsidR="00D52F70" w:rsidRDefault="00D52F70" w:rsidP="003B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EE4840" w14:textId="62C83DF1" w:rsidR="00D52F70" w:rsidRDefault="00D52F70" w:rsidP="00D52F7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žádostí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56A59B" w14:textId="2415DB84" w:rsidR="00D52F70" w:rsidRDefault="00D52F70" w:rsidP="00D52F7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E1BE36E" w14:textId="6CA3572D" w:rsidR="00D52F70" w:rsidRDefault="00D52F70" w:rsidP="00D52F7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MAS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EF0CEAB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Přidělení stanoveného počtu bodů a odůvodnění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3582E9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EC0A2C" w14:textId="77777777" w:rsidR="00D52F70" w:rsidRDefault="00D52F70" w:rsidP="003B5C7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  <w:p w14:paraId="2C4F189F" w14:textId="77777777" w:rsidR="00D52F70" w:rsidRDefault="00D52F70" w:rsidP="003B5C7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D52F70" w14:paraId="093C9F5C" w14:textId="77777777" w:rsidTr="00D52F70">
        <w:trPr>
          <w:trHeight w:val="268"/>
        </w:trPr>
        <w:tc>
          <w:tcPr>
            <w:tcW w:w="10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3C6E4" w14:textId="77777777" w:rsidR="00D52F70" w:rsidRDefault="00D52F70" w:rsidP="003B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61ECF9" w14:textId="50C29C4C" w:rsidR="00D52F70" w:rsidRDefault="00D52F70" w:rsidP="00D52F7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2 žádosti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1CCE59F" w14:textId="35776A1A" w:rsidR="00D52F70" w:rsidRDefault="00D52F70" w:rsidP="00D52F7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91E471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F5C188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0E4942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D1D546D" w14:textId="77777777" w:rsidR="00D52F70" w:rsidRDefault="00D52F70" w:rsidP="003B5C7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D52F70" w14:paraId="149D07B7" w14:textId="77777777" w:rsidTr="001D1373">
        <w:trPr>
          <w:trHeight w:val="222"/>
        </w:trPr>
        <w:tc>
          <w:tcPr>
            <w:tcW w:w="10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B3CEF4" w14:textId="77777777" w:rsidR="00D52F70" w:rsidRDefault="00D52F70" w:rsidP="003B5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404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7231B" w14:textId="34D4CCDB" w:rsidR="00D52F70" w:rsidRDefault="00D52F70" w:rsidP="00D52F70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a více žádostí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AAB30E" w14:textId="77879D52" w:rsidR="00D52F70" w:rsidRDefault="00D52F70" w:rsidP="00D52F70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A3D74F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87C684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D7A779" w14:textId="77777777" w:rsidR="00D52F70" w:rsidRDefault="00D52F70" w:rsidP="003B5C7F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40878E" w14:textId="77777777" w:rsidR="00D52F70" w:rsidRDefault="00D52F70" w:rsidP="003B5C7F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2B1" w14:paraId="1907F7D6" w14:textId="77777777" w:rsidTr="00A907E2">
        <w:trPr>
          <w:trHeight w:val="204"/>
        </w:trPr>
        <w:tc>
          <w:tcPr>
            <w:tcW w:w="75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0241" w14:textId="77777777" w:rsidR="00C462B1" w:rsidRDefault="00C462B1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Celkové hodnocení</w:t>
            </w:r>
          </w:p>
        </w:tc>
        <w:tc>
          <w:tcPr>
            <w:tcW w:w="64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7E441E" w14:textId="77777777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2B1" w14:paraId="71D3AEC5" w14:textId="77777777">
        <w:trPr>
          <w:trHeight w:val="268"/>
        </w:trPr>
        <w:tc>
          <w:tcPr>
            <w:tcW w:w="139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B846A" w14:textId="29830DE2" w:rsidR="00C462B1" w:rsidRDefault="00C462B1" w:rsidP="00C462B1">
            <w:pPr>
              <w:widowControl w:val="0"/>
              <w:spacing w:after="0"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Minimální počet bodů, aby </w:t>
            </w:r>
            <w:r w:rsidR="00A907E2">
              <w:rPr>
                <w:b/>
                <w:sz w:val="20"/>
                <w:szCs w:val="20"/>
              </w:rPr>
              <w:t>projekt</w:t>
            </w:r>
            <w:r>
              <w:rPr>
                <w:b/>
                <w:sz w:val="20"/>
                <w:szCs w:val="20"/>
              </w:rPr>
              <w:t xml:space="preserve"> uspěl je </w:t>
            </w:r>
            <w:r w:rsidR="00D52F70">
              <w:rPr>
                <w:b/>
                <w:sz w:val="20"/>
                <w:szCs w:val="20"/>
              </w:rPr>
              <w:t>3</w:t>
            </w:r>
            <w:r w:rsidR="000A5D8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bodů. Maximální počet bodů je </w:t>
            </w:r>
            <w:r w:rsidR="00AF1F58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0.</w:t>
            </w:r>
          </w:p>
        </w:tc>
      </w:tr>
      <w:tr w:rsidR="00C462B1" w:rsidRPr="00E95531" w14:paraId="41DC0820" w14:textId="77777777">
        <w:trPr>
          <w:trHeight w:val="315"/>
        </w:trPr>
        <w:tc>
          <w:tcPr>
            <w:tcW w:w="13932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F5174" w14:textId="7AA46B5C" w:rsidR="00C462B1" w:rsidRPr="00E95531" w:rsidRDefault="00EE3327" w:rsidP="00E95531">
            <w:pPr>
              <w:widowControl w:val="0"/>
              <w:spacing w:after="0" w:line="276" w:lineRule="auto"/>
              <w:rPr>
                <w:i/>
                <w:iCs/>
                <w:sz w:val="20"/>
                <w:szCs w:val="20"/>
              </w:rPr>
            </w:pPr>
            <w:r w:rsidRPr="00E95531">
              <w:rPr>
                <w:i/>
                <w:iCs/>
                <w:sz w:val="20"/>
                <w:szCs w:val="20"/>
              </w:rPr>
              <w:t>*V případě, že data v době hodnocení nejsou doposud dostupná, postupuje se dle posledních dostupných dat.</w:t>
            </w:r>
          </w:p>
          <w:p w14:paraId="60E4BAB8" w14:textId="49A37D00" w:rsidR="00EE3327" w:rsidRPr="00E95531" w:rsidRDefault="00EE3327" w:rsidP="00E95531">
            <w:pPr>
              <w:widowControl w:val="0"/>
              <w:spacing w:after="0" w:line="276" w:lineRule="auto"/>
              <w:rPr>
                <w:i/>
                <w:iCs/>
                <w:sz w:val="20"/>
                <w:szCs w:val="20"/>
              </w:rPr>
            </w:pPr>
          </w:p>
        </w:tc>
      </w:tr>
      <w:tr w:rsidR="00C462B1" w14:paraId="40F1A510" w14:textId="77777777" w:rsidTr="00A907E2">
        <w:trPr>
          <w:trHeight w:val="28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080F4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Výběrového orgánu MP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CFD580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3E6691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C462B1" w14:paraId="31D9B303" w14:textId="77777777" w:rsidTr="00A907E2">
        <w:trPr>
          <w:trHeight w:val="332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562F3B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EAACC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CB2F12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62A82EC4" w14:textId="77777777" w:rsidTr="00A907E2">
        <w:trPr>
          <w:trHeight w:val="32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53C1B" w14:textId="77777777" w:rsidR="00C462B1" w:rsidRDefault="00C462B1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CF8C42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49F84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483DB462" w14:textId="77777777" w:rsidTr="00A907E2">
        <w:trPr>
          <w:trHeight w:val="330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170EA9" w14:textId="77777777" w:rsidR="00C462B1" w:rsidRDefault="00C462B1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A5418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8E95F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10ED52DD" w14:textId="77777777" w:rsidTr="00A907E2">
        <w:trPr>
          <w:trHeight w:val="19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DE966" w14:textId="77777777" w:rsidR="00C462B1" w:rsidRDefault="00C462B1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FA0B5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351180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1461330F" w14:textId="77777777" w:rsidTr="00A907E2">
        <w:trPr>
          <w:trHeight w:val="242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90A952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CA21A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3AE44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1A7D5EB5" w14:textId="77777777" w:rsidTr="00A907E2">
        <w:trPr>
          <w:trHeight w:val="290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F07D72" w14:textId="77777777" w:rsidR="00C462B1" w:rsidRDefault="00C462B1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0964B0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68B1E5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62B1" w14:paraId="40B22A82" w14:textId="77777777" w:rsidTr="00A907E2">
        <w:trPr>
          <w:trHeight w:val="324"/>
        </w:trPr>
        <w:tc>
          <w:tcPr>
            <w:tcW w:w="5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A7084A" w14:textId="77777777" w:rsidR="00C462B1" w:rsidRDefault="00C462B1" w:rsidP="00C462B1">
            <w:pPr>
              <w:widowControl w:val="0"/>
              <w:spacing w:after="0"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Člen XY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5E41C" w14:textId="77777777" w:rsidR="00C462B1" w:rsidRDefault="00C462B1" w:rsidP="00C462B1">
            <w:pPr>
              <w:widowControl w:val="0"/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8" w:type="dxa"/>
            <w:gridSpan w:val="2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CEF38" w14:textId="77777777" w:rsidR="00C462B1" w:rsidRDefault="00C462B1" w:rsidP="00C462B1">
            <w:pPr>
              <w:widowControl w:val="0"/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E159E0A" w14:textId="77777777" w:rsidR="00B0107B" w:rsidRPr="001D1373" w:rsidRDefault="00B0107B" w:rsidP="001D1373">
      <w:pPr>
        <w:tabs>
          <w:tab w:val="left" w:pos="2115"/>
        </w:tabs>
        <w:rPr>
          <w:sz w:val="20"/>
          <w:szCs w:val="20"/>
        </w:rPr>
      </w:pPr>
      <w:bookmarkStart w:id="1" w:name="_heading=h.30j0zll" w:colFirst="0" w:colLast="0"/>
      <w:bookmarkEnd w:id="1"/>
    </w:p>
    <w:sectPr w:rsidR="00B0107B" w:rsidRPr="001D1373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6838" w:h="11906" w:orient="landscape"/>
      <w:pgMar w:top="1418" w:right="1418" w:bottom="1418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55D3D" w14:textId="77777777" w:rsidR="00D04AC5" w:rsidRDefault="00D04AC5">
      <w:pPr>
        <w:spacing w:after="0" w:line="240" w:lineRule="auto"/>
      </w:pPr>
      <w:r>
        <w:separator/>
      </w:r>
    </w:p>
  </w:endnote>
  <w:endnote w:type="continuationSeparator" w:id="0">
    <w:p w14:paraId="0B3B5085" w14:textId="77777777" w:rsidR="00D04AC5" w:rsidRDefault="00D04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FA2A2" w14:textId="77777777" w:rsidR="00B0107B" w:rsidRDefault="00AB2084">
    <w:pPr>
      <w:spacing w:after="0"/>
      <w:ind w:right="48"/>
      <w:jc w:val="right"/>
    </w:pPr>
    <w:r>
      <w:fldChar w:fldCharType="begin"/>
    </w:r>
    <w:r>
      <w:instrText>PAGE</w:instrText>
    </w:r>
    <w:r>
      <w:fldChar w:fldCharType="end"/>
    </w:r>
    <w:r>
      <w:t xml:space="preserve"> </w:t>
    </w:r>
  </w:p>
  <w:p w14:paraId="6F1EF73E" w14:textId="77777777" w:rsidR="00B0107B" w:rsidRDefault="00AB2084">
    <w:pPr>
      <w:spacing w:after="0"/>
      <w:ind w:left="142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57D3A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C128" w14:textId="77777777" w:rsidR="00D04AC5" w:rsidRDefault="00D04AC5">
      <w:pPr>
        <w:spacing w:after="0" w:line="240" w:lineRule="auto"/>
      </w:pPr>
      <w:r>
        <w:separator/>
      </w:r>
    </w:p>
  </w:footnote>
  <w:footnote w:type="continuationSeparator" w:id="0">
    <w:p w14:paraId="10FECFF6" w14:textId="77777777" w:rsidR="00D04AC5" w:rsidRDefault="00D04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D164A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5C09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07E1" w14:textId="77777777" w:rsidR="00B0107B" w:rsidRDefault="00B01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234DD"/>
    <w:multiLevelType w:val="multilevel"/>
    <w:tmpl w:val="9BA0DE6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6519D8"/>
    <w:multiLevelType w:val="hybridMultilevel"/>
    <w:tmpl w:val="E82EC428"/>
    <w:lvl w:ilvl="0" w:tplc="F418D766">
      <w:start w:val="3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568487">
    <w:abstractNumId w:val="0"/>
  </w:num>
  <w:num w:numId="2" w16cid:durableId="8459051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07B"/>
    <w:rsid w:val="00097055"/>
    <w:rsid w:val="000A5D80"/>
    <w:rsid w:val="000C1E83"/>
    <w:rsid w:val="00170787"/>
    <w:rsid w:val="001D1373"/>
    <w:rsid w:val="001D18EC"/>
    <w:rsid w:val="002A172D"/>
    <w:rsid w:val="002C3C56"/>
    <w:rsid w:val="003424E0"/>
    <w:rsid w:val="00502D1F"/>
    <w:rsid w:val="005632DE"/>
    <w:rsid w:val="00691A22"/>
    <w:rsid w:val="006F13C0"/>
    <w:rsid w:val="007357DD"/>
    <w:rsid w:val="007A2B0F"/>
    <w:rsid w:val="00884AAA"/>
    <w:rsid w:val="009302F6"/>
    <w:rsid w:val="009B6439"/>
    <w:rsid w:val="009F7BAA"/>
    <w:rsid w:val="00A907E2"/>
    <w:rsid w:val="00AB2084"/>
    <w:rsid w:val="00AF1F58"/>
    <w:rsid w:val="00B0107B"/>
    <w:rsid w:val="00C462B1"/>
    <w:rsid w:val="00C6585D"/>
    <w:rsid w:val="00C8614D"/>
    <w:rsid w:val="00CE37CD"/>
    <w:rsid w:val="00D04AC5"/>
    <w:rsid w:val="00D17E94"/>
    <w:rsid w:val="00D52F70"/>
    <w:rsid w:val="00DF5997"/>
    <w:rsid w:val="00E0325B"/>
    <w:rsid w:val="00E95531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37B0B"/>
  <w15:docId w15:val="{27017B1D-9235-4AEE-A491-E7B87DBB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46E3"/>
  </w:style>
  <w:style w:type="paragraph" w:styleId="Nadpis1">
    <w:name w:val="heading 1"/>
    <w:next w:val="Normln"/>
    <w:link w:val="Nadpis1Char"/>
    <w:uiPriority w:val="9"/>
    <w:qFormat/>
    <w:rsid w:val="00900025"/>
    <w:pPr>
      <w:keepNext/>
      <w:keepLines/>
      <w:numPr>
        <w:numId w:val="1"/>
      </w:numPr>
      <w:spacing w:after="0" w:line="267" w:lineRule="auto"/>
      <w:outlineLvl w:val="0"/>
    </w:pPr>
    <w:rPr>
      <w:b/>
      <w:color w:val="000000"/>
      <w:sz w:val="36"/>
    </w:rPr>
  </w:style>
  <w:style w:type="paragraph" w:styleId="Nadpis2">
    <w:name w:val="heading 2"/>
    <w:next w:val="Normln"/>
    <w:link w:val="Nadpis2Char"/>
    <w:uiPriority w:val="9"/>
    <w:semiHidden/>
    <w:unhideWhenUsed/>
    <w:qFormat/>
    <w:rsid w:val="00900025"/>
    <w:pPr>
      <w:keepNext/>
      <w:keepLines/>
      <w:numPr>
        <w:ilvl w:val="1"/>
        <w:numId w:val="1"/>
      </w:numPr>
      <w:spacing w:after="93"/>
      <w:outlineLvl w:val="1"/>
    </w:pPr>
    <w:rPr>
      <w:b/>
      <w:color w:val="000000"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4652"/>
    <w:pPr>
      <w:keepNext/>
      <w:keepLines/>
      <w:framePr w:wrap="notBeside" w:vAnchor="text" w:hAnchor="text" w:y="1"/>
      <w:shd w:val="clear" w:color="auto" w:fill="FFFFFF" w:themeFill="background1"/>
      <w:spacing w:after="17"/>
      <w:jc w:val="both"/>
      <w:outlineLvl w:val="2"/>
    </w:pPr>
    <w:rPr>
      <w:b/>
      <w:u w:color="000000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1D5141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jc w:val="both"/>
    </w:pPr>
    <w:rPr>
      <w:b/>
      <w:color w:val="000000"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900025"/>
    <w:rPr>
      <w:rFonts w:ascii="Calibri" w:eastAsia="Calibri" w:hAnsi="Calibri" w:cs="Calibri"/>
      <w:b/>
      <w:color w:val="000000"/>
      <w:sz w:val="3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00025"/>
    <w:rPr>
      <w:rFonts w:ascii="Calibri" w:eastAsia="Calibri" w:hAnsi="Calibri" w:cs="Calibri"/>
      <w:b/>
      <w:color w:val="000000"/>
      <w:sz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DE4A07"/>
    <w:rPr>
      <w:rFonts w:ascii="Calibri" w:eastAsia="Calibri" w:hAnsi="Calibri" w:cs="Calibri"/>
      <w:b/>
      <w:u w:color="000000"/>
      <w:shd w:val="clear" w:color="auto" w:fill="FFFFFF" w:themeFill="background1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900025"/>
    <w:pPr>
      <w:spacing w:after="0"/>
      <w:ind w:left="142"/>
    </w:pPr>
    <w:rPr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00025"/>
    <w:rPr>
      <w:rFonts w:ascii="Calibri" w:eastAsia="Calibri" w:hAnsi="Calibri" w:cs="Calibri"/>
      <w:color w:val="000000"/>
      <w:sz w:val="20"/>
      <w:lang w:eastAsia="cs-CZ"/>
    </w:rPr>
  </w:style>
  <w:style w:type="character" w:customStyle="1" w:styleId="footnotemark">
    <w:name w:val="footnote mark"/>
    <w:hidden/>
    <w:rsid w:val="00900025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90002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EA68C2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1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0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0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0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0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03D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rsid w:val="00871576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F502F"/>
    <w:rPr>
      <w:color w:val="808080"/>
      <w:shd w:val="clear" w:color="auto" w:fill="E6E6E6"/>
    </w:rPr>
  </w:style>
  <w:style w:type="paragraph" w:styleId="Odstavecseseznamem">
    <w:name w:val="List Paragraph"/>
    <w:aliases w:val="Nad,List Paragraph,Odstavec_muj,Odstavec cíl se seznamem,Odstavec se seznamem5,Odrážky,Obrázek,_Odstavec se seznamem,Seznam - odrážky"/>
    <w:basedOn w:val="Normln"/>
    <w:link w:val="OdstavecseseznamemChar"/>
    <w:uiPriority w:val="34"/>
    <w:qFormat/>
    <w:rsid w:val="009F2907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A6928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4D13B6"/>
    <w:pPr>
      <w:tabs>
        <w:tab w:val="left" w:pos="426"/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D13B6"/>
    <w:pPr>
      <w:tabs>
        <w:tab w:val="left" w:pos="851"/>
        <w:tab w:val="right" w:leader="dot" w:pos="9062"/>
      </w:tabs>
      <w:spacing w:after="100"/>
      <w:ind w:left="851" w:hanging="425"/>
    </w:pPr>
  </w:style>
  <w:style w:type="paragraph" w:styleId="Obsah3">
    <w:name w:val="toc 3"/>
    <w:basedOn w:val="Normln"/>
    <w:next w:val="Normln"/>
    <w:autoRedefine/>
    <w:uiPriority w:val="39"/>
    <w:unhideWhenUsed/>
    <w:rsid w:val="00B87F08"/>
    <w:pPr>
      <w:tabs>
        <w:tab w:val="right" w:leader="dot" w:pos="9062"/>
      </w:tabs>
      <w:spacing w:after="100"/>
      <w:ind w:left="851"/>
    </w:pPr>
  </w:style>
  <w:style w:type="paragraph" w:styleId="Zhlav">
    <w:name w:val="header"/>
    <w:basedOn w:val="Normln"/>
    <w:link w:val="ZhlavChar"/>
    <w:uiPriority w:val="99"/>
    <w:unhideWhenUsed/>
    <w:rsid w:val="002B7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4DC"/>
  </w:style>
  <w:style w:type="paragraph" w:customStyle="1" w:styleId="Default">
    <w:name w:val="Default"/>
    <w:rsid w:val="004E495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349C"/>
    <w:rPr>
      <w:color w:val="954F72" w:themeColor="followedHyperlink"/>
      <w:u w:val="single"/>
    </w:r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unhideWhenUsed/>
    <w:qFormat/>
    <w:rsid w:val="007D72B6"/>
    <w:pPr>
      <w:spacing w:after="0" w:line="240" w:lineRule="auto"/>
      <w:ind w:left="227"/>
      <w:jc w:val="both"/>
    </w:pPr>
    <w:rPr>
      <w:rFonts w:eastAsiaTheme="minorEastAsia"/>
      <w:sz w:val="24"/>
      <w:szCs w:val="24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uiPriority w:val="99"/>
    <w:rsid w:val="007D72B6"/>
    <w:rPr>
      <w:rFonts w:eastAsiaTheme="minorEastAsia"/>
      <w:sz w:val="24"/>
      <w:szCs w:val="24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basedOn w:val="Standardnpsmoodstavce"/>
    <w:uiPriority w:val="99"/>
    <w:unhideWhenUsed/>
    <w:rsid w:val="007D72B6"/>
    <w:rPr>
      <w:vertAlign w:val="superscript"/>
    </w:rPr>
  </w:style>
  <w:style w:type="table" w:styleId="Mkatabulky">
    <w:name w:val="Table Grid"/>
    <w:basedOn w:val="Normlntabulka"/>
    <w:uiPriority w:val="59"/>
    <w:rsid w:val="0079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D684A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,Obrázek Char,_Odstavec se seznamem Char,Seznam - odrážky Char"/>
    <w:link w:val="Odstavecseseznamem"/>
    <w:uiPriority w:val="34"/>
    <w:locked/>
    <w:rsid w:val="00E80412"/>
  </w:style>
  <w:style w:type="table" w:customStyle="1" w:styleId="Tabulkasmkou4zvraznn51">
    <w:name w:val="Tabulka s mřížkou 4 – zvýraznění 51"/>
    <w:basedOn w:val="Normlntabulka"/>
    <w:uiPriority w:val="49"/>
    <w:rsid w:val="0057263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C4ED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A49C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E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4434"/>
  </w:style>
  <w:style w:type="paragraph" w:styleId="Titulek">
    <w:name w:val="caption"/>
    <w:basedOn w:val="Normln"/>
    <w:next w:val="Normln"/>
    <w:uiPriority w:val="35"/>
    <w:unhideWhenUsed/>
    <w:qFormat/>
    <w:rsid w:val="007C0A6C"/>
    <w:pPr>
      <w:spacing w:after="200" w:line="240" w:lineRule="auto"/>
      <w:jc w:val="both"/>
    </w:pPr>
    <w:rPr>
      <w:b/>
      <w:bCs/>
      <w:color w:val="4472C4" w:themeColor="accent1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"/>
    <w:rsid w:val="001D5141"/>
    <w:rPr>
      <w:rFonts w:ascii="Calibri" w:eastAsia="Calibri" w:hAnsi="Calibri" w:cs="Calibri"/>
      <w:b/>
      <w:color w:val="000000"/>
      <w:sz w:val="72"/>
      <w:szCs w:val="7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1D5141"/>
    <w:pPr>
      <w:widowControl w:val="0"/>
      <w:autoSpaceDE w:val="0"/>
      <w:autoSpaceDN w:val="0"/>
      <w:spacing w:after="0" w:line="24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1"/>
    <w:rsid w:val="001D5141"/>
    <w:rPr>
      <w:rFonts w:ascii="Calibri" w:eastAsia="Calibri" w:hAnsi="Calibri" w:cs="Calibri"/>
    </w:rPr>
  </w:style>
  <w:style w:type="character" w:styleId="slodku">
    <w:name w:val="line number"/>
    <w:basedOn w:val="Standardnpsmoodstavce"/>
    <w:uiPriority w:val="99"/>
    <w:semiHidden/>
    <w:unhideWhenUsed/>
    <w:rsid w:val="00294601"/>
  </w:style>
  <w:style w:type="paragraph" w:styleId="Revize">
    <w:name w:val="Revision"/>
    <w:hidden/>
    <w:uiPriority w:val="99"/>
    <w:semiHidden/>
    <w:rsid w:val="00830A92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x/ZUvab6Oopwx4Rv1+qQYHn9ng==">CgMxLjAyCGguZ2pkZ3hzMgloLjMwajB6bGw4AHIhMXVJNHZPSEstRTVITTloM2FXRHZHaUpWNmVIR2xYd1Fo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Hučínová</dc:creator>
  <cp:lastModifiedBy>Aneta Palková</cp:lastModifiedBy>
  <cp:revision>7</cp:revision>
  <cp:lastPrinted>2025-02-26T13:32:00Z</cp:lastPrinted>
  <dcterms:created xsi:type="dcterms:W3CDTF">2025-02-04T09:35:00Z</dcterms:created>
  <dcterms:modified xsi:type="dcterms:W3CDTF">2025-02-26T13:38:00Z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lpwstr>-2007344151</vt:lpwstr>
  </property>
</Properties>
</file>